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B1" w:rsidRPr="0071240F" w:rsidRDefault="0071240F" w:rsidP="00641E56">
      <w:pPr>
        <w:rPr>
          <w:rFonts w:ascii="Times New Roman" w:hAnsi="Times New Roman" w:cs="Times New Roman"/>
          <w:b/>
          <w:sz w:val="28"/>
        </w:rPr>
      </w:pPr>
      <w:r w:rsidRPr="0071240F">
        <w:rPr>
          <w:rFonts w:ascii="Times New Roman" w:hAnsi="Times New Roman" w:cs="Times New Roman"/>
          <w:b/>
          <w:sz w:val="28"/>
        </w:rPr>
        <w:t>Схема взаимодействия</w:t>
      </w:r>
      <w:r w:rsidR="00E106B1" w:rsidRPr="0071240F">
        <w:rPr>
          <w:rFonts w:ascii="Times New Roman" w:hAnsi="Times New Roman" w:cs="Times New Roman"/>
          <w:b/>
          <w:sz w:val="28"/>
        </w:rPr>
        <w:t xml:space="preserve"> собственников помещений в многоквартирном доме с управляющими организациями, уполномоч</w:t>
      </w:r>
      <w:r w:rsidRPr="0071240F">
        <w:rPr>
          <w:rFonts w:ascii="Times New Roman" w:hAnsi="Times New Roman" w:cs="Times New Roman"/>
          <w:b/>
          <w:sz w:val="28"/>
        </w:rPr>
        <w:t>енными органами и организациями</w:t>
      </w:r>
      <w:r w:rsidR="00E106B1" w:rsidRPr="0071240F">
        <w:rPr>
          <w:rFonts w:ascii="Times New Roman" w:hAnsi="Times New Roman" w:cs="Times New Roman"/>
          <w:b/>
          <w:sz w:val="28"/>
        </w:rPr>
        <w:t xml:space="preserve"> при ненадлежащем выполнении работ и (или) оказании услуг в многоквартирном доме</w:t>
      </w:r>
    </w:p>
    <w:p w:rsidR="00E106B1" w:rsidRPr="00863761" w:rsidRDefault="00E106B1" w:rsidP="00641E56">
      <w:pPr>
        <w:rPr>
          <w:rFonts w:ascii="Times New Roman" w:hAnsi="Times New Roman" w:cs="Times New Roman"/>
          <w:sz w:val="12"/>
        </w:rPr>
      </w:pPr>
    </w:p>
    <w:tbl>
      <w:tblPr>
        <w:tblStyle w:val="a4"/>
        <w:tblW w:w="14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863761" w:rsidP="00DB1B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Обращения собственников (нанимателей) помещений в многоквартирных домах по фактам ненадлежащего выполнения работ и (или) оказания услуги по управлению многоквартирным домом, оказания услуг и выполнения работы по надлежащему содержанию и ремонту общего имущества в таком доме, предоставления коммунальных услуг собственникам помещений, обеспечения готовности инженерных систем, осуществления иной направленной на достижение целей управления многоквартирным домом деятельности, подлежат направлению в адрес Управляющ</w:t>
            </w:r>
            <w:r w:rsidR="00DB1B48" w:rsidRPr="002A6628">
              <w:rPr>
                <w:rFonts w:ascii="Times New Roman" w:hAnsi="Times New Roman" w:cs="Times New Roman"/>
                <w:sz w:val="27"/>
                <w:szCs w:val="27"/>
              </w:rPr>
              <w:t>ей организации</w:t>
            </w:r>
          </w:p>
          <w:p w:rsidR="00DB1B48" w:rsidRPr="000B069C" w:rsidRDefault="000B069C" w:rsidP="00DB1B48">
            <w:pPr>
              <w:jc w:val="center"/>
              <w:rPr>
                <w:rFonts w:ascii="Times New Roman" w:hAnsi="Times New Roman" w:cs="Times New Roman"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628602, ХМАО-Югра, г. Нижневартовск, ул. Мусы Джалиля 20а офис 1011, тел. 45-18-55, 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e</w:t>
            </w:r>
            <w:r w:rsidRPr="000B069C">
              <w:rPr>
                <w:rFonts w:ascii="Times New Roman" w:hAnsi="Times New Roman" w:cs="Times New Roman"/>
                <w:sz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kvartal</w:t>
            </w:r>
            <w:r w:rsidRPr="000B069C">
              <w:rPr>
                <w:rFonts w:ascii="Times New Roman" w:hAnsi="Times New Roman" w:cs="Times New Roman"/>
                <w:sz w:val="28"/>
                <w:u w:val="single"/>
              </w:rPr>
              <w:t>451855@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mail</w:t>
            </w:r>
            <w:r w:rsidRPr="000B069C">
              <w:rPr>
                <w:rFonts w:ascii="Times New Roman" w:hAnsi="Times New Roman" w:cs="Times New Roman"/>
                <w:sz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8"/>
                <w:u w:val="single"/>
                <w:lang w:val="en-US"/>
              </w:rPr>
              <w:t>ru</w:t>
            </w:r>
            <w:bookmarkStart w:id="0" w:name="_GoBack"/>
            <w:bookmarkEnd w:id="0"/>
          </w:p>
          <w:p w:rsidR="00DB1B48" w:rsidRPr="00DB1B48" w:rsidRDefault="00DB1B48" w:rsidP="00DB1B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6071">
              <w:rPr>
                <w:rFonts w:ascii="Times New Roman" w:hAnsi="Times New Roman" w:cs="Times New Roman"/>
                <w:i/>
                <w:iCs/>
                <w:sz w:val="24"/>
              </w:rPr>
              <w:t>(</w:t>
            </w:r>
            <w:proofErr w:type="gramStart"/>
            <w:r w:rsidRPr="00626071">
              <w:rPr>
                <w:rFonts w:ascii="Times New Roman" w:hAnsi="Times New Roman" w:cs="Times New Roman"/>
                <w:i/>
                <w:iCs/>
                <w:sz w:val="24"/>
              </w:rPr>
              <w:t>указывается</w:t>
            </w:r>
            <w:proofErr w:type="gramEnd"/>
            <w:r w:rsidRPr="00626071">
              <w:rPr>
                <w:rFonts w:ascii="Times New Roman" w:hAnsi="Times New Roman" w:cs="Times New Roman"/>
                <w:i/>
                <w:iCs/>
                <w:sz w:val="24"/>
              </w:rPr>
              <w:t xml:space="preserve"> адрес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и контактная информация</w:t>
            </w:r>
            <w:r w:rsidRPr="00626071">
              <w:rPr>
                <w:rFonts w:ascii="Times New Roman" w:hAnsi="Times New Roman" w:cs="Times New Roman"/>
                <w:i/>
                <w:iCs/>
                <w:sz w:val="24"/>
              </w:rPr>
              <w:t>)</w:t>
            </w: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bottom w:val="single" w:sz="4" w:space="0" w:color="auto"/>
            </w:tcBorders>
          </w:tcPr>
          <w:p w:rsidR="00B83E48" w:rsidRPr="00D42430" w:rsidRDefault="00153878" w:rsidP="00B83E4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42430">
              <w:rPr>
                <w:rFonts w:ascii="Times New Roman" w:hAnsi="Times New Roman" w:cs="Times New Roman"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03B25D" wp14:editId="7ADE97A9">
                      <wp:simplePos x="0" y="0"/>
                      <wp:positionH relativeFrom="column">
                        <wp:posOffset>4545168</wp:posOffset>
                      </wp:positionH>
                      <wp:positionV relativeFrom="paragraph">
                        <wp:posOffset>32385</wp:posOffset>
                      </wp:positionV>
                      <wp:extent cx="198782" cy="257175"/>
                      <wp:effectExtent l="19050" t="0" r="10795" b="47625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82" cy="2571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6E36D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2" o:spid="_x0000_s1026" type="#_x0000_t67" style="position:absolute;margin-left:357.9pt;margin-top:2.55pt;width:15.65pt;height: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" adj="13252" fillcolor="white [3201]" strokecolor="black [3200]" strokeweight="1pt"/>
                  </w:pict>
                </mc:Fallback>
              </mc:AlternateContent>
            </w:r>
          </w:p>
          <w:p w:rsidR="00863761" w:rsidRPr="00D42430" w:rsidRDefault="00863761" w:rsidP="00B83E4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863761" w:rsidP="0086376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В случае нарушения Управляющей организацией порядка (сроков) рассмотрения обращения (заявки), в том числе в случае не предоставления ответа на обращение, заявитель вправе направить обращение в Службу жилищного и строительного надзора автономного округа (</w:t>
            </w:r>
            <w:proofErr w:type="spell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Жилстройнадзор</w:t>
            </w:r>
            <w:proofErr w:type="spell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Югры) посредством:</w:t>
            </w:r>
          </w:p>
          <w:p w:rsidR="00244A8E" w:rsidRPr="002A6628" w:rsidRDefault="00515430" w:rsidP="00863761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почтовым отправлением или лично по адресу:</w:t>
            </w:r>
          </w:p>
          <w:p w:rsidR="00EC4D30" w:rsidRDefault="00EC4D30" w:rsidP="008637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4D30">
              <w:rPr>
                <w:rFonts w:ascii="Times New Roman" w:hAnsi="Times New Roman" w:cs="Times New Roman"/>
                <w:sz w:val="28"/>
              </w:rPr>
              <w:t xml:space="preserve">ул. Ханты-Мансийская д. 40, Офис№2, г. Нижневартовск, </w:t>
            </w:r>
          </w:p>
          <w:p w:rsidR="00863761" w:rsidRDefault="00EC4D30" w:rsidP="008637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C4D30">
              <w:rPr>
                <w:rFonts w:ascii="Times New Roman" w:hAnsi="Times New Roman" w:cs="Times New Roman"/>
                <w:sz w:val="28"/>
              </w:rPr>
              <w:t>Ханты-Мансийский автономный округ - Югра (Тюменская область), 628600</w:t>
            </w:r>
          </w:p>
          <w:p w:rsidR="00244A8E" w:rsidRPr="002A6628" w:rsidRDefault="00515430" w:rsidP="0086376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посредством</w:t>
            </w:r>
            <w:proofErr w:type="gram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факсимильной связи (3467) 360-130</w:t>
            </w:r>
          </w:p>
          <w:p w:rsidR="00244A8E" w:rsidRPr="002A6628" w:rsidRDefault="00515430" w:rsidP="00863761">
            <w:pPr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посредством электронной почты: jsn@admhmao.ru</w:t>
            </w:r>
          </w:p>
          <w:p w:rsidR="00863761" w:rsidRPr="00D42430" w:rsidRDefault="00863761" w:rsidP="008637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При этом обращения и заявления, направленные заявителем в форме электронных документов, могут служить основанием для проведения внеплановой проверки только при условии, что они были направлены заявителем с использованием средств информационно-коммуникационных технологий, предусматривающих обязательную авторизацию заявителя в единой системе идентификации и аутентификации (my.dom.gosuslugi.ru)</w:t>
            </w: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bottom w:val="single" w:sz="4" w:space="0" w:color="auto"/>
            </w:tcBorders>
          </w:tcPr>
          <w:p w:rsidR="00863761" w:rsidRPr="00D42430" w:rsidRDefault="00153878" w:rsidP="00B83E48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D42430">
              <w:rPr>
                <w:rFonts w:ascii="Times New Roman" w:hAnsi="Times New Roman" w:cs="Times New Roman"/>
                <w:noProof/>
                <w:sz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03B25D" wp14:editId="7ADE97A9">
                      <wp:simplePos x="0" y="0"/>
                      <wp:positionH relativeFrom="column">
                        <wp:posOffset>4555963</wp:posOffset>
                      </wp:positionH>
                      <wp:positionV relativeFrom="paragraph">
                        <wp:posOffset>20320</wp:posOffset>
                      </wp:positionV>
                      <wp:extent cx="215660" cy="276045"/>
                      <wp:effectExtent l="19050" t="0" r="13335" b="2921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660" cy="27604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BD174" id="Стрелка вниз 1" o:spid="_x0000_s1026" type="#_x0000_t67" style="position:absolute;margin-left:358.75pt;margin-top:1.6pt;width:1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" adj="13163" fillcolor="white [3201]" strokecolor="black [3200]" strokeweight="1pt"/>
                  </w:pict>
                </mc:Fallback>
              </mc:AlternateContent>
            </w:r>
          </w:p>
          <w:p w:rsidR="00153878" w:rsidRPr="00D42430" w:rsidRDefault="00153878" w:rsidP="00D4243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3761" w:rsidRPr="00D42430" w:rsidTr="002A6628">
        <w:tc>
          <w:tcPr>
            <w:tcW w:w="1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61" w:rsidRPr="002A6628" w:rsidRDefault="00B83E48" w:rsidP="00B83E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По результатам проведения </w:t>
            </w:r>
            <w:proofErr w:type="spellStart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>Жилстройнадзором</w:t>
            </w:r>
            <w:proofErr w:type="spellEnd"/>
            <w:r w:rsidRPr="002A6628">
              <w:rPr>
                <w:rFonts w:ascii="Times New Roman" w:hAnsi="Times New Roman" w:cs="Times New Roman"/>
                <w:sz w:val="27"/>
                <w:szCs w:val="27"/>
              </w:rPr>
              <w:t xml:space="preserve"> Югры проверочных мероприятий в отношении лица, осуществляющего деятельность по управлению многоквартирными домами, в сроки, предусмотренные ФЗ от 02.05.2006 № 59-ФЗ «О порядке рассмотрения обращений граждан Российской Федерации», в том числе в случае, когда рассмотрение обращения не требует проведения проверочных мероприятий, заявителю направляется мотивированный ответ по существу поставленных в обращении вопросов, а при запросе заявителя также направляются соответствующие материалы проверки (акт проверки, предписание, определение, постановление)</w:t>
            </w:r>
          </w:p>
        </w:tc>
      </w:tr>
    </w:tbl>
    <w:p w:rsidR="0071240F" w:rsidRDefault="0071240F" w:rsidP="00D424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2818A6" w:rsidRPr="002818A6" w:rsidRDefault="002818A6" w:rsidP="002818A6">
      <w:pPr>
        <w:spacing w:after="200" w:line="276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818A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Взаимодействие собственников помещений в многоквартирном доме </w:t>
      </w:r>
      <w:r w:rsidRPr="002818A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val="en-US" w:eastAsia="ru-RU"/>
        </w:rPr>
        <w:t>c</w:t>
      </w:r>
      <w:r w:rsidRPr="002818A6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 xml:space="preserve"> управляющей организацией при разработке и в процессе исполнения договора управления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"/>
        <w:gridCol w:w="2354"/>
        <w:gridCol w:w="2181"/>
        <w:gridCol w:w="3997"/>
        <w:gridCol w:w="2203"/>
        <w:gridCol w:w="2978"/>
      </w:tblGrid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Шаги</w:t>
            </w:r>
          </w:p>
        </w:tc>
        <w:tc>
          <w:tcPr>
            <w:tcW w:w="2354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Что делать</w:t>
            </w:r>
          </w:p>
        </w:tc>
        <w:tc>
          <w:tcPr>
            <w:tcW w:w="2181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99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Действия</w:t>
            </w:r>
          </w:p>
        </w:tc>
        <w:tc>
          <w:tcPr>
            <w:tcW w:w="2203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(документы)</w:t>
            </w:r>
          </w:p>
        </w:tc>
        <w:tc>
          <w:tcPr>
            <w:tcW w:w="2978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Индикаторы</w:t>
            </w:r>
          </w:p>
        </w:tc>
      </w:tr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2354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Оценить техническое состояние общего имущества в многоквартирном доме (МКД)</w:t>
            </w:r>
          </w:p>
        </w:tc>
        <w:tc>
          <w:tcPr>
            <w:tcW w:w="2181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Получить объективную информацию о текущем техническом состоянии общего имущества как основу для подготовки предложений собственникам.</w:t>
            </w:r>
          </w:p>
        </w:tc>
        <w:tc>
          <w:tcPr>
            <w:tcW w:w="399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Специалисты управляющей организации (УО):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оценивают техническое состояние объектов общего имущества;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-выявляют потребность в ремонтах;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оформляют акты о техническом состоянии отдельных объектов общего имущества в МКД (или дефектные ведомости);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подготавливают информацию для собственников помещений в МКД о состоянии общего имущества (и какие изменения произошли благодаря работе УО).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Обновлена информация о техническом состоянии общего имущества.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Потребность в ремонтах общего имущества выявлена и документально зафиксирована.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 Акты о техническом состоянии отдельных объектов общего имущества (дефектные ведомости) оформлены.</w:t>
            </w:r>
          </w:p>
        </w:tc>
        <w:tc>
          <w:tcPr>
            <w:tcW w:w="2978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 описание состава общего имущества в МКД;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обновленная характеристика технического состояния общего имущества;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список требуемых ремонтов;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акты оценки технического состояния отдельных объектов общего имущества в МКД (или дефектные ведомости);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-информация для собственников помещений о состоянии общего имущества</w:t>
            </w:r>
          </w:p>
        </w:tc>
      </w:tr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 2</w:t>
            </w:r>
          </w:p>
        </w:tc>
        <w:tc>
          <w:tcPr>
            <w:tcW w:w="2354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проект предложений по содержанию МКД: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проанализировать необходимость /целесообразность изменения перечня и (или) объемов текущих (постоянных/ периодических) работ и услуг по содержанию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(техническому обслуживанию и санитарной очистке) МКД на следующий год;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2) разработать предложения по очередности проведения ремонтов с обоснованием (возможные последствия для людей и недвижимости, др.);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3) оценить стоимость всех работ, услуг, ремонтов и разработать проект сметы расходов на следующий год</w:t>
            </w:r>
          </w:p>
        </w:tc>
        <w:tc>
          <w:tcPr>
            <w:tcW w:w="2181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Подготовка технико-экономического обоснования для принятия решения собственниками помещений решений по перечню и объемам работ и услуг, плану ремонтов</w:t>
            </w:r>
          </w:p>
        </w:tc>
        <w:tc>
          <w:tcPr>
            <w:tcW w:w="399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УО на основании анализа опыта работы в текущем году и актов о техническом состоянии общего имущества: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обосновывает необходимость внесения изменений в перечень/объем текущих работ по содержанию МКД (если требуется);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разрабатывает предложения по приоритетам выполнения ремонтов общего имущества в МКД (с обоснованием);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оценивает стоимость всех видов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работ и услуг исходя из собственных возможностей их исполнения или привлечения подрядчиков;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разрабатывает проект сметы расходов на содержания МКД;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-выявляет возможность получения дополнительных доходов на содержание и ремонт МКД (от использования общего имущества, получение субсидии на капитальный ремонт, возможность получения кредита и др.);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разрабатывает проект сметы доходов, размера обязательных платежей и порядка возмещения расходов на ремонты;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готовит информацию/предложение для собственников по приоритетам выполнения ремонтов и их финансированию с обоснованием (возможно, объединенную с информацией по шагу 1)</w:t>
            </w:r>
          </w:p>
        </w:tc>
        <w:tc>
          <w:tcPr>
            <w:tcW w:w="2203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Составлены: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1) проект плана работ (услуг, ремонтов) на следующий год и на перспективу (с обоснованием очередности проведения ремонтов);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проект сметы расходов и доходов на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следующий год;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3) проект порядка финансирования ремонтов (возмещения расходов УО)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4) информация для собственников помещений и опросный лист;</w:t>
            </w:r>
          </w:p>
        </w:tc>
        <w:tc>
          <w:tcPr>
            <w:tcW w:w="2978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Наличие: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проектов планов и сметы доходов и расходов </w:t>
            </w:r>
            <w:proofErr w:type="gramStart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 с</w:t>
            </w:r>
            <w:proofErr w:type="gramEnd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обоснованиями)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информация по ключевым моментам проектов планов работ и сметы доходов и расходов; - опросного листа (анкеты)</w:t>
            </w:r>
          </w:p>
        </w:tc>
      </w:tr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Шаг 3</w:t>
            </w:r>
          </w:p>
        </w:tc>
        <w:tc>
          <w:tcPr>
            <w:tcW w:w="2354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Проинформировать собственников о состоянии общего имущества в МКД.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мнение собственников о предложенных УО проектах: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планов работ и ремонтов на год и на перспективу;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смете расходов на содержание и ремонт МКД на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следующий год</w:t>
            </w:r>
          </w:p>
        </w:tc>
        <w:tc>
          <w:tcPr>
            <w:tcW w:w="2181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</w:t>
            </w:r>
            <w:r w:rsidR="0012687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Вовлечь собственников помещений в обсуждение ключевых вопросов содержания и ремонта многоквартирного дома;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2) Выявить мнение собственников помещений для последующего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корректирования планов работ и ремонтов МКД и сметы расходов и доходов на следующий год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3) Внести изменения в проекты подготовленных документов (планов работ, сметы доходов и расходов, др.) с учетом выявленных мнений собственников помещений</w:t>
            </w:r>
          </w:p>
        </w:tc>
        <w:tc>
          <w:tcPr>
            <w:tcW w:w="399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УО проводит: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опрос собственников о предлагаемых работах и ремонтах в МКД и их стоимости (желательно с вовлечением активных собственников);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встречи для обсуждения отдельных вопросов (</w:t>
            </w:r>
            <w:proofErr w:type="spellStart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поподъездно</w:t>
            </w:r>
            <w:proofErr w:type="spellEnd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, тематические, отдельно с активом дома, др.)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УО обобщает информацию о мнениях, предпочтениях собственников помещений;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УО вносит изменения в проекты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планов, сметы доходов и расходов и др. документы</w:t>
            </w:r>
          </w:p>
        </w:tc>
        <w:tc>
          <w:tcPr>
            <w:tcW w:w="2203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Собственники ознакомлены с предложениями УО о работах / ремонтах и смете расходов на следующий год и высказали свое мнение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опросе приняли участие более 50 % собственников помещений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результате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обработки опросных листов и в ходе встреч и обсуждений выявлены мнения, предпочтения собственников помещений, их готовность принять предложения УО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Собственники ознакомлены с результатами опроса и проведенных встреч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УО скорректировала проекты документов с учетом мнений собственников помещений</w:t>
            </w:r>
          </w:p>
        </w:tc>
        <w:tc>
          <w:tcPr>
            <w:tcW w:w="2978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Лист распространения информации и опросных листов (с подписями собственников помещений)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Лист получения заполненных опросных листов.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 Результаты опроса обобщены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 Информация о результатах опроса для ознакомления собственников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Список встреч с собственниками (с указанием даты, места, числа присутствующих, вопросов для обсуждения) и обобщенная информация по результатам встреч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6. Проекты текущего и перспективного планов работ и ремонтов; сметы доходов и расходов на год и др. с изменениями</w:t>
            </w:r>
          </w:p>
        </w:tc>
      </w:tr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Шаг 4</w:t>
            </w:r>
          </w:p>
        </w:tc>
        <w:tc>
          <w:tcPr>
            <w:tcW w:w="2354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Подготовиться к участию в общем собрании собственников помещений.</w:t>
            </w:r>
          </w:p>
        </w:tc>
        <w:tc>
          <w:tcPr>
            <w:tcW w:w="2181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возможность собственникам помещений заранее познакомиться с проектами всех документов, которые УО будет представлять на общем собрании</w:t>
            </w:r>
          </w:p>
        </w:tc>
        <w:tc>
          <w:tcPr>
            <w:tcW w:w="399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УО готовит отчет о проделанной работе и проведенных ремонтах в МКД за прошедший год.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УО сообщает собственникам о том, где (в офисе УО, у старших по подъездам, др.) и когда они могут познакомиться с: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отчетом УО за прошедший год;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проектом планов работ и ремонтов;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проектом сметы расходов и доходов на следующий год.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Специалисты УО проводят встречи, беседы, консультации,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разъяснения для собственников помещений</w:t>
            </w:r>
          </w:p>
        </w:tc>
        <w:tc>
          <w:tcPr>
            <w:tcW w:w="2203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Подготовлен отчет о работе УО за прошедший год.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Большинство собственников познакомились с отчетом и предложениями УО</w:t>
            </w:r>
          </w:p>
        </w:tc>
        <w:tc>
          <w:tcPr>
            <w:tcW w:w="2978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Список собственников помещений, познакомившихся до общего собрания с документами УО</w:t>
            </w:r>
          </w:p>
        </w:tc>
      </w:tr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Шаг 5</w:t>
            </w:r>
          </w:p>
        </w:tc>
        <w:tc>
          <w:tcPr>
            <w:tcW w:w="2354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Помочь инициаторам общего собрания - собственникам помещений - в подготовке общего собрания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Start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это</w:t>
            </w:r>
            <w:proofErr w:type="gramEnd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 ЯВЛЯЕТСЯ обязанностью УО, исключительно добрая воля. И НЕ ДОЛЖНО носить характер вмешательства в дела собственников, подмены их самостоятельной деятельности работой УО</w:t>
            </w:r>
          </w:p>
        </w:tc>
        <w:tc>
          <w:tcPr>
            <w:tcW w:w="2181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Помочь инициаторам собрания: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proofErr w:type="gramEnd"/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) в решении организационных вопросов по подготовке общего собрания; б) сформулировать предложения по изменению условий договора управления</w:t>
            </w:r>
          </w:p>
        </w:tc>
        <w:tc>
          <w:tcPr>
            <w:tcW w:w="399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УО помогает инициаторам общего собрания: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а) подобрать место проведения общего собрания;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б) сформулировать повестку дня общего собрания;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в) подготовить и изготовить нужное количество экземпляров уведомлений о собрании, листов регистрации участников собрания, листов (или бюллетеней) для голосования, др. документов;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г) сформулировать предложения по изменению договора управления МКД с необходимыми обоснованиями</w:t>
            </w:r>
          </w:p>
        </w:tc>
        <w:tc>
          <w:tcPr>
            <w:tcW w:w="2203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 организационные вопросы проведения общего собрания решены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Собственники помещений уведомлены об общем собрании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Все документы и формы для проведения собрания подготовлены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Предложения по изменению договора управления, подготовлены</w:t>
            </w:r>
          </w:p>
        </w:tc>
        <w:tc>
          <w:tcPr>
            <w:tcW w:w="2978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 все документы и формы</w:t>
            </w:r>
          </w:p>
        </w:tc>
      </w:tr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Шаг 6</w:t>
            </w:r>
          </w:p>
        </w:tc>
        <w:tc>
          <w:tcPr>
            <w:tcW w:w="2354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УО в общем собрании собственников помещений в МКД</w:t>
            </w:r>
          </w:p>
        </w:tc>
        <w:tc>
          <w:tcPr>
            <w:tcW w:w="2181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1. Убедить собственников в том, что УО работает в их интересах и хорошо (профессионально) управляет МКД в рамках обязательств по договору управления.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 Получить утверждения собственниками (общим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собранием):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отчета УО за прошедший год;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предложенных УО проектов планов работ и сметы расходов на следующий год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 Согласовать изменение условий договора управления МКД на следующий год.</w:t>
            </w:r>
          </w:p>
        </w:tc>
        <w:tc>
          <w:tcPr>
            <w:tcW w:w="399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 общем собрании УО: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отчитывается перед собственниками о работе в прошедшем году;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предлагает план работ и ремонтов и обосновывает их стоимость.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Общее собрание утверждает: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отчет УО;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план работ и ремонтов на следующий год и на перспективу (включая объемы, перечень, сроки исполнения работ/услуг/ремонтов;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смету расходов;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размер платы собственников «за содержание и ремонт жилого помещения», включающей в себя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плату за услуги и работы по управлению МКД, содержанию, текущему и капитальному ремонту общего имущества в МКД;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порядок финансирования капитального ремонта;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 изменения к договору управления многоквартирным домом;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- принимает решение об участии в адресной муниципальной программе по проведению капитального ремонта;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Примечание.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 состав общего имущества в МКД не был утвержден ранее, то его можно утвердить на этом собрании собственников помещений в МКД.</w:t>
            </w:r>
          </w:p>
        </w:tc>
        <w:tc>
          <w:tcPr>
            <w:tcW w:w="2203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УО отчиталась на общем собрании собственников помещений о работе за год и отчет одобрен.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Утвержден план работ и ремонтов на следующий год и, возможно, на перспективу.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 Утверждена смета расходов на содержание МКД (стоимость работ и </w:t>
            </w: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услуг)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 Утвержден размер платы собственников помещений за услуги и работы по управлению МКД, содержанию, текущему и капитальному ремонту общего имущества в МКД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 Согласованы изменения к договору управления или условия нового договора управления.</w:t>
            </w:r>
          </w:p>
        </w:tc>
        <w:tc>
          <w:tcPr>
            <w:tcW w:w="2978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 Отчет УО за прошедший год, утвержденный общим собранием.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2. План работ и ремонтов на следующий год, утвержденный общим собранием.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Протокол общего собрания с принятыми решениями, касающимися договора управления МКД на следующий год.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 Заполненные листы регистрации и голосования на собрании.</w:t>
            </w:r>
          </w:p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 Договор управления многоквартирным домом с изменениями</w:t>
            </w:r>
          </w:p>
        </w:tc>
      </w:tr>
      <w:tr w:rsidR="002818A6" w:rsidRPr="002818A6" w:rsidTr="002818A6">
        <w:tc>
          <w:tcPr>
            <w:tcW w:w="847" w:type="dxa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Шаг 7</w:t>
            </w:r>
          </w:p>
        </w:tc>
        <w:tc>
          <w:tcPr>
            <w:tcW w:w="13713" w:type="dxa"/>
            <w:gridSpan w:val="5"/>
            <w:hideMark/>
          </w:tcPr>
          <w:p w:rsidR="002818A6" w:rsidRPr="002818A6" w:rsidRDefault="002818A6" w:rsidP="002818A6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8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шаги по реализации принятых планов с регулярным информированием собственников помещений о промежуточных результатах</w:t>
            </w:r>
          </w:p>
        </w:tc>
      </w:tr>
    </w:tbl>
    <w:p w:rsidR="00E106B1" w:rsidRDefault="00E106B1" w:rsidP="002818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</w:p>
    <w:p w:rsidR="00E106B1" w:rsidRDefault="00E106B1">
      <w:pP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641E56" w:rsidRPr="00641E56" w:rsidRDefault="00641E56" w:rsidP="00641E56">
      <w:pPr>
        <w:spacing w:line="100" w:lineRule="atLeas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1E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МЕРОПРИЯТИЯ </w:t>
      </w:r>
    </w:p>
    <w:p w:rsidR="00641E56" w:rsidRPr="00641E56" w:rsidRDefault="00641E56" w:rsidP="00641E56">
      <w:pPr>
        <w:spacing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1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Программы капитального ремонта общего имущества в многоквартирных домах, </w:t>
      </w:r>
    </w:p>
    <w:p w:rsidR="00641E56" w:rsidRPr="00641E56" w:rsidRDefault="00641E56" w:rsidP="00641E56">
      <w:pPr>
        <w:spacing w:line="100" w:lineRule="atLeas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41E5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641E5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территории Ханты-Мансийского автономного округа – Югры</w:t>
      </w:r>
    </w:p>
    <w:p w:rsidR="00641E56" w:rsidRPr="00641E56" w:rsidRDefault="00641E56" w:rsidP="00641E56">
      <w:pPr>
        <w:tabs>
          <w:tab w:val="left" w:pos="1134"/>
          <w:tab w:val="center" w:pos="4677"/>
          <w:tab w:val="right" w:pos="9355"/>
        </w:tabs>
        <w:spacing w:line="100" w:lineRule="atLeast"/>
        <w:ind w:firstLine="709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7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96"/>
        <w:gridCol w:w="8505"/>
        <w:gridCol w:w="3686"/>
        <w:gridCol w:w="1956"/>
      </w:tblGrid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C01D5">
            <w:pPr>
              <w:spacing w:line="100" w:lineRule="atLeast"/>
              <w:ind w:hanging="4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772" w:rsidRPr="00641E56" w:rsidRDefault="00C25772" w:rsidP="00641E56">
            <w:pPr>
              <w:spacing w:line="10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772" w:rsidRPr="00641E56" w:rsidRDefault="00C25772" w:rsidP="00641E56">
            <w:pPr>
              <w:spacing w:line="10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772" w:rsidRPr="00641E56" w:rsidRDefault="00C25772" w:rsidP="00641E56">
            <w:pPr>
              <w:spacing w:line="10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E02E62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технического состояния многоквартирных домов в целях актуализации окружной программы капитального ремонта общего имущества в многоквартирных домах и направление результатов мониторинга в адрес </w:t>
            </w:r>
            <w:r w:rsidR="00E02E62" w:rsidRPr="00E02E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</w:t>
            </w:r>
            <w:r w:rsidR="00E02E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="00E02E62" w:rsidRPr="00E02E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оператор</w:t>
            </w:r>
            <w:r w:rsidR="00E02E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Ежегодно до 1 июня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Управляющая организация 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Инициирование проведения общего собрания собственников помещений в многоквартирном доме в целях принятия решения о порядке погашения задолженности собственников помещений, формирующих фонд капитального ремонта, на специальном счете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позднее 3-х месяцев со дня получения информации от Фонда о наличии задолженности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управляющей организации многоквартирным домом предложения о сроке начала капитального ремонта, необходимом перечне и об объеме услуг и (или) работ, их стоимости, о порядке и об источниках финансирования капитального ремонта и другие предложения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ind w:firstLine="2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 1 мая года, предшествующего году, в течение которого должен быть проведен капитальный ремонт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ind w:firstLine="2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Инициирование общего собрания собственников помещений в многоквартирном доме, формирующих фонд капитального ремонта, как на счете Фонда, так и на специальном счете в целях принятия решения о проведении капитального ремонта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истечению 1-ого месяца с даты получения от </w:t>
            </w:r>
            <w:proofErr w:type="spellStart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югорского</w:t>
            </w:r>
            <w:proofErr w:type="spellEnd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оператора предложения о капитальном ремонте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Собственники</w:t>
            </w:r>
          </w:p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помещений,</w:t>
            </w:r>
          </w:p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оператор,</w:t>
            </w:r>
          </w:p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решение о видах работ по капитальному ремонту и сроках их выполнения на основании результатов технического обследования многоквартирного дома, произведенного управляющей организации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позднее 3 месяцев со дня получения предложений регионального оператора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C448FC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Собственники помещений 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Направление протокола общего собрания собственников помещений о проведении капитального ремонта по видам работ и срокам их выполнения, отличных от предложения регионального оператора, в муниципальную комиссию по установлению необходимости проведения капитального ремонта общего имущества в многоквартирных домах</w:t>
            </w:r>
            <w:r w:rsidR="00E02E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(далее – Комиссия)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5-ти рабочих дней с даты принятия решения на общем собрании собственников помещений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Собственники помещений,</w:t>
            </w:r>
          </w:p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Направление протокола общего собрания собственников помещений о проведении капитального ремонта, решение Комиссии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5-ти рабочих дней со дня получения решения Комиссии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Собственники помещений,</w:t>
            </w:r>
          </w:p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after="200" w:line="100" w:lineRule="atLeast"/>
              <w:ind w:left="0" w:hanging="4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Предоставление сведений по учету фондов капитального ремонта управляющей 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10-ти рабочих дней с 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момента получения соответствующего запроса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448FC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8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Югорский </w:t>
            </w:r>
            <w:r w:rsidRPr="00C448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оператор</w:t>
            </w:r>
          </w:p>
        </w:tc>
      </w:tr>
      <w:tr w:rsidR="00C25772" w:rsidRPr="00641E56" w:rsidTr="00C448FC">
        <w:trPr>
          <w:trHeight w:val="114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управляющих организации о содержании окружной программы капитального ремонта общего имущества в многоквартирных домах и критериях оценки состояния многоквартирных домов, на основании которых определяется очередность проведения капитального ремонта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Постоянно, путем размещения соответствующей информации на сайте Фонда, Департамента ЖКК и энергетики ХМАО - Югры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5772" w:rsidRPr="00641E56" w:rsidRDefault="00C448FC" w:rsidP="00641E56">
            <w:pPr>
              <w:spacing w:after="200" w:line="276" w:lineRule="auto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8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Передача владельцу специального счета и (или) </w:t>
            </w:r>
            <w:proofErr w:type="spellStart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югорскому</w:t>
            </w:r>
            <w:proofErr w:type="spellEnd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оператору документов и информации, связанной с формированием фонда капитального ремонта общего имущества в многоквартирном доме, при изменении способа его формирования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448FC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48F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  <w:r w:rsidR="00C25772"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управляющая организация</w:t>
            </w:r>
          </w:p>
        </w:tc>
      </w:tr>
      <w:tr w:rsidR="00C25772" w:rsidRPr="00641E56" w:rsidTr="00C448FC">
        <w:trPr>
          <w:trHeight w:val="14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комиссии по определению невозможности оказания услуг и (или) выполнения работ по капитальному ремонту общего имущества в многоквартирном доме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позднее, чем за 2 рабочих дня со дня получения уведомления от Фонда об участии в мероприятии по установлению факта невозможности выполнения работ по капитальному ремонту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524589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245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  <w:r w:rsidR="00C25772"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подрядн</w:t>
            </w:r>
            <w:r w:rsidR="005245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 организация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стройконтрол</w:t>
            </w:r>
            <w:r w:rsidR="005245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 МКД,</w:t>
            </w:r>
          </w:p>
          <w:p w:rsidR="00C25772" w:rsidRPr="00641E56" w:rsidRDefault="00C25772" w:rsidP="009D26C7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</w:t>
            </w:r>
            <w:r w:rsidR="005245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ая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</w:t>
            </w:r>
            <w:proofErr w:type="spellEnd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ОМС, собственники</w:t>
            </w:r>
          </w:p>
        </w:tc>
      </w:tr>
      <w:tr w:rsidR="00C25772" w:rsidRPr="00641E56" w:rsidTr="00C448FC">
        <w:trPr>
          <w:trHeight w:val="168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Оказание содействия подрядной организации в получении допуска в помещения в многоквартирном доме и (или) к строительным конструкциям многоквартирного дома, инженерным сетям, санитарно-техническому, электрическому, механическому и иному оборудованию многоквартирного дома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факту обращения подрядной организации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C25772" w:rsidRPr="00641E56" w:rsidTr="00C448FC">
        <w:trPr>
          <w:trHeight w:val="25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техническо</w:t>
            </w:r>
            <w:r w:rsid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й части проектной документации 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проведение капитального ремонта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10 календарных дней после получения от подрядной организации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организация, уполномоченный представитель собственников</w:t>
            </w:r>
          </w:p>
        </w:tc>
      </w:tr>
      <w:tr w:rsidR="00C25772" w:rsidRPr="00641E56" w:rsidTr="00C448FC">
        <w:trPr>
          <w:trHeight w:val="2505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Согласование с подрядной организацией места размещения вагон-городка, строительных материалов и оборудования на прилегающей к многоквартирному дому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5 рабочих дней со дня обращения подрядной организации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организация, уполномоченный представитель собственников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Передача многоквартирного дома с технической документацией на дом подрядной организации для подготовки проектной документации на проведение капитального ремонта общего </w:t>
            </w:r>
            <w:r w:rsidR="00626071"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имущества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многоквартирном доме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3 рабочих дней со дня обращения подрядной организацией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Совместное с подрядной организацией выполнение обмерных работ, необходимых для подготовки ведомости объемов работ, проведение визуального освидетельствования подлежащих капитальному </w:t>
            </w:r>
            <w:r w:rsidR="006260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ремонту 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(за</w:t>
            </w:r>
            <w:r w:rsidR="0062607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мене) лифтового оборудования и 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строительных конструкций для выявления дефектов и повреждений, выполнение </w:t>
            </w:r>
            <w:proofErr w:type="spellStart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фотофиксации</w:t>
            </w:r>
            <w:proofErr w:type="spellEnd"/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подлежащего капитальному ремонту (замене) лифтового оборудования, строительных конструкций, дефектов и повреждений.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срок по согласованию с подрядной организацией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Подрядная организация, 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B41CD5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Согласование проектной документации до приемки выполненных работ по разработке проектной документации </w:t>
            </w:r>
            <w:r w:rsidR="00B41CD5" w:rsidRP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</w:t>
            </w:r>
            <w:r w:rsid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B41CD5" w:rsidRP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оператор</w:t>
            </w:r>
            <w:r w:rsid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 5 рабочих дней, со дня предоставления подрядной организацией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организация, Совет МКД, представитель собственников помещений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Передача многоквартирного дома подрядной организации для выполнения строительно-монтажных работ по капитальному ремонту общего имущества в многоквартирном доме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3 рабочих дней со дня обращения подрядной организации.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Контроль за ходом выполнения строительно-монтажных работ по капитальному ремонту, в том числе путем внесения записей в журнал производства работ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течение срока выполнения работ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B41CD5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  <w:r w:rsidR="00C25772"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организация, уполномоченный представитель собственников помещений</w:t>
            </w:r>
          </w:p>
        </w:tc>
      </w:tr>
      <w:tr w:rsidR="00C25772" w:rsidRPr="00641E56" w:rsidTr="00C448FC">
        <w:trPr>
          <w:trHeight w:val="1688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приемке услуг и (или) работ, подписании Акта выполненных работ по капитальному ремонту общего имущества в многоквартирном доме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Согласно уведомлению Фонда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5772" w:rsidRPr="00641E56" w:rsidRDefault="00B41CD5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  <w:r w:rsidR="00C25772"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управляющая организация, Совет МКД, представитель собственников помещений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Передача копий документов о проведенном капитальном ремонте (в том числе копии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 и иные документы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10 календарных дней с даты подписания приемки оказанных услуг и (или) выполненных работ по капремонту управляющей организации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B41CD5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Югорский оператор</w:t>
            </w:r>
            <w:r w:rsidR="00C25772"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управляющая организация</w:t>
            </w:r>
          </w:p>
        </w:tc>
      </w:tr>
      <w:tr w:rsidR="00C25772" w:rsidRPr="00641E56" w:rsidTr="00C448FC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C01D5" w:rsidRDefault="00C25772" w:rsidP="006C01D5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spacing w:line="100" w:lineRule="atLeast"/>
              <w:ind w:left="0" w:hanging="4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B41CD5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Сообщение </w:t>
            </w:r>
            <w:r w:rsidR="00B41CD5" w:rsidRP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Югорск</w:t>
            </w:r>
            <w:r w:rsid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ому</w:t>
            </w:r>
            <w:r w:rsidR="00B41CD5" w:rsidRP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оператор</w:t>
            </w:r>
            <w:r w:rsid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выявленных недостатках (дефектах) в выполненных работах (оказанных услугах) по капитальному ремонту в течение гарантийного срока 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3 рабочих дней со дня получения информации о выяв</w:t>
            </w:r>
            <w:r w:rsidR="00B41C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ленных недостатках (дефектах)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772" w:rsidRPr="00641E56" w:rsidRDefault="00C25772" w:rsidP="00641E56">
            <w:pPr>
              <w:spacing w:line="10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41E5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Управляющая организация, Совет МКД, представитель собственников помещений</w:t>
            </w:r>
          </w:p>
        </w:tc>
      </w:tr>
    </w:tbl>
    <w:p w:rsidR="00641E56" w:rsidRPr="00641E56" w:rsidRDefault="00641E56" w:rsidP="00641E56">
      <w:pPr>
        <w:spacing w:line="100" w:lineRule="atLeast"/>
        <w:ind w:firstLine="709"/>
        <w:jc w:val="both"/>
        <w:rPr>
          <w:rFonts w:eastAsiaTheme="minorEastAsia"/>
          <w:lang w:eastAsia="ru-RU"/>
        </w:rPr>
      </w:pPr>
    </w:p>
    <w:p w:rsidR="00641E56" w:rsidRDefault="00641E56" w:rsidP="00626071">
      <w:pPr>
        <w:jc w:val="both"/>
        <w:rPr>
          <w:rFonts w:ascii="Times New Roman" w:hAnsi="Times New Roman" w:cs="Times New Roman"/>
          <w:sz w:val="28"/>
        </w:rPr>
      </w:pPr>
    </w:p>
    <w:sectPr w:rsidR="00641E56" w:rsidSect="00D42430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1">
    <w:nsid w:val="024A7E0B"/>
    <w:multiLevelType w:val="hybridMultilevel"/>
    <w:tmpl w:val="9C0CF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59A"/>
    <w:multiLevelType w:val="hybridMultilevel"/>
    <w:tmpl w:val="2BC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B2804"/>
    <w:multiLevelType w:val="hybridMultilevel"/>
    <w:tmpl w:val="C2DE3E6C"/>
    <w:lvl w:ilvl="0" w:tplc="433CC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184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36E4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87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A4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89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440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4DB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163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6F567DB"/>
    <w:multiLevelType w:val="hybridMultilevel"/>
    <w:tmpl w:val="20083F86"/>
    <w:lvl w:ilvl="0" w:tplc="420AFF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E609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1E3B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48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A8C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E0FD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EC6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849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20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965091"/>
    <w:multiLevelType w:val="hybridMultilevel"/>
    <w:tmpl w:val="01208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26"/>
    <w:rsid w:val="000B069C"/>
    <w:rsid w:val="0012687D"/>
    <w:rsid w:val="00153878"/>
    <w:rsid w:val="0018158C"/>
    <w:rsid w:val="00244A8E"/>
    <w:rsid w:val="0024678D"/>
    <w:rsid w:val="002818A6"/>
    <w:rsid w:val="002A6628"/>
    <w:rsid w:val="002C44E1"/>
    <w:rsid w:val="00515430"/>
    <w:rsid w:val="00524589"/>
    <w:rsid w:val="00557EBA"/>
    <w:rsid w:val="005F2303"/>
    <w:rsid w:val="00626071"/>
    <w:rsid w:val="00641E56"/>
    <w:rsid w:val="00672A21"/>
    <w:rsid w:val="0067557E"/>
    <w:rsid w:val="006C01D5"/>
    <w:rsid w:val="0071240F"/>
    <w:rsid w:val="007676FD"/>
    <w:rsid w:val="00863761"/>
    <w:rsid w:val="008845A2"/>
    <w:rsid w:val="008A2BBE"/>
    <w:rsid w:val="008C67D3"/>
    <w:rsid w:val="009016EF"/>
    <w:rsid w:val="0090642D"/>
    <w:rsid w:val="00957A7C"/>
    <w:rsid w:val="009D26C7"/>
    <w:rsid w:val="00A13640"/>
    <w:rsid w:val="00B04352"/>
    <w:rsid w:val="00B41CD5"/>
    <w:rsid w:val="00B83E48"/>
    <w:rsid w:val="00C17326"/>
    <w:rsid w:val="00C25772"/>
    <w:rsid w:val="00C448FC"/>
    <w:rsid w:val="00D25CBA"/>
    <w:rsid w:val="00D42430"/>
    <w:rsid w:val="00D57A47"/>
    <w:rsid w:val="00DB1B48"/>
    <w:rsid w:val="00DC7FD6"/>
    <w:rsid w:val="00E02E62"/>
    <w:rsid w:val="00E106B1"/>
    <w:rsid w:val="00E24DE8"/>
    <w:rsid w:val="00EC4D30"/>
    <w:rsid w:val="00F423D5"/>
    <w:rsid w:val="00F80812"/>
    <w:rsid w:val="00F80B2C"/>
    <w:rsid w:val="00FB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DDCF3A-63A8-4806-92ED-3101AA5C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1D5"/>
    <w:pPr>
      <w:ind w:left="720"/>
      <w:contextualSpacing/>
    </w:pPr>
  </w:style>
  <w:style w:type="table" w:styleId="a4">
    <w:name w:val="Table Grid"/>
    <w:basedOn w:val="a1"/>
    <w:uiPriority w:val="39"/>
    <w:rsid w:val="002818A6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5F2303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637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9362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0633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010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5022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89548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0210">
          <w:marLeft w:val="547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Чергинец Андрей Андреевич</dc:creator>
  <cp:keywords/>
  <dc:description/>
  <cp:lastModifiedBy>Валентина Пушкарева</cp:lastModifiedBy>
  <cp:revision>9</cp:revision>
  <dcterms:created xsi:type="dcterms:W3CDTF">2019-11-14T06:50:00Z</dcterms:created>
  <dcterms:modified xsi:type="dcterms:W3CDTF">2019-12-03T04:31:00Z</dcterms:modified>
</cp:coreProperties>
</file>