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81B" w:rsidRPr="00A4781B" w:rsidRDefault="00A4781B" w:rsidP="00A4781B">
      <w:pPr>
        <w:spacing w:before="100" w:beforeAutospacing="1" w:after="100" w:afterAutospacing="1" w:line="240" w:lineRule="auto"/>
        <w:jc w:val="center"/>
        <w:outlineLvl w:val="1"/>
        <w:rPr>
          <w:rFonts w:ascii="&amp;quot" w:eastAsia="Times New Roman" w:hAnsi="&amp;quot" w:cs="Times New Roman"/>
          <w:b/>
          <w:bCs/>
          <w:color w:val="000000"/>
          <w:sz w:val="21"/>
          <w:szCs w:val="21"/>
          <w:lang w:eastAsia="ru-RU"/>
        </w:rPr>
      </w:pPr>
      <w:r w:rsidRPr="00A4781B">
        <w:rPr>
          <w:rFonts w:ascii="&amp;quot" w:eastAsia="Times New Roman" w:hAnsi="&amp;quot" w:cs="Times New Roman"/>
          <w:b/>
          <w:bCs/>
          <w:color w:val="000000"/>
          <w:sz w:val="21"/>
          <w:szCs w:val="21"/>
          <w:lang w:eastAsia="ru-RU"/>
        </w:rPr>
        <w:t>Расчёт размера платы для расчетов с гражданами за услуги утилизации (захоронения) твердых бытовых отходов с одного проживающего в месяц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1216"/>
        <w:gridCol w:w="6968"/>
      </w:tblGrid>
      <w:tr w:rsidR="00A4781B" w:rsidRPr="00A4781B" w:rsidTr="00A4781B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4781B">
              <w:rPr>
                <w:rFonts w:ascii="&amp;quot" w:eastAsia="Times New Roman" w:hAnsi="&amp;quot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</w:t>
            </w:r>
            <w:proofErr w:type="gramEnd"/>
            <w:r w:rsidRPr="00A4781B">
              <w:rPr>
                <w:rFonts w:ascii="&amp;quot" w:eastAsia="Times New Roman" w:hAnsi="&amp;quot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2019 год</w:t>
            </w:r>
          </w:p>
        </w:tc>
      </w:tr>
      <w:tr w:rsidR="00A4781B" w:rsidRPr="00A4781B" w:rsidTr="00A4781B">
        <w:trPr>
          <w:jc w:val="center"/>
        </w:trPr>
        <w:tc>
          <w:tcPr>
            <w:tcW w:w="0" w:type="auto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№ </w:t>
            </w:r>
            <w:r w:rsidRPr="00A4781B">
              <w:rPr>
                <w:rFonts w:ascii="&amp;quot" w:eastAsia="Times New Roman" w:hAnsi="&amp;quot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Потребители</w:t>
            </w:r>
          </w:p>
        </w:tc>
        <w:tc>
          <w:tcPr>
            <w:tcW w:w="0" w:type="auto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Тариф за 1 </w:t>
            </w:r>
            <w:proofErr w:type="spellStart"/>
            <w:r w:rsidRPr="00A4781B">
              <w:rPr>
                <w:rFonts w:ascii="&amp;quot" w:eastAsia="Times New Roman" w:hAnsi="&amp;quot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куб.м</w:t>
            </w:r>
            <w:proofErr w:type="spellEnd"/>
            <w:r w:rsidRPr="00A4781B">
              <w:rPr>
                <w:rFonts w:ascii="&amp;quot" w:eastAsia="Times New Roman" w:hAnsi="&amp;quot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утилизации (захоронения) твердых бытовых отходов с НДС (руб.)</w:t>
            </w:r>
          </w:p>
        </w:tc>
      </w:tr>
      <w:tr w:rsidR="00A4781B" w:rsidRPr="00A4781B" w:rsidTr="00A4781B">
        <w:trPr>
          <w:jc w:val="center"/>
        </w:trPr>
        <w:tc>
          <w:tcPr>
            <w:tcW w:w="0" w:type="auto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Население</w:t>
            </w:r>
          </w:p>
        </w:tc>
        <w:tc>
          <w:tcPr>
            <w:tcW w:w="0" w:type="auto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129,16</w:t>
            </w:r>
          </w:p>
        </w:tc>
      </w:tr>
    </w:tbl>
    <w:p w:rsidR="00A4781B" w:rsidRPr="00A4781B" w:rsidRDefault="00A4781B" w:rsidP="00A47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1B">
        <w:rPr>
          <w:rFonts w:ascii="&amp;quot" w:eastAsia="Times New Roman" w:hAnsi="&amp;quot" w:cs="Times New Roman"/>
          <w:color w:val="000000"/>
          <w:sz w:val="18"/>
          <w:szCs w:val="18"/>
          <w:lang w:eastAsia="ru-RU"/>
        </w:rPr>
        <w:br/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"/>
        <w:gridCol w:w="4818"/>
        <w:gridCol w:w="1919"/>
        <w:gridCol w:w="922"/>
        <w:gridCol w:w="1082"/>
      </w:tblGrid>
      <w:tr w:rsidR="00A4781B" w:rsidRPr="00A4781B" w:rsidTr="00A4781B">
        <w:trPr>
          <w:trHeight w:val="241"/>
          <w:jc w:val="center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Нормативы</w:t>
            </w:r>
            <w:r w:rsidRPr="00A4781B">
              <w:rPr>
                <w:rFonts w:ascii="&amp;quot" w:eastAsia="Times New Roman" w:hAnsi="&amp;quot" w:cs="Times New Roman"/>
                <w:b/>
                <w:bCs/>
                <w:color w:val="000000"/>
                <w:sz w:val="21"/>
                <w:szCs w:val="21"/>
                <w:lang w:eastAsia="ru-RU"/>
              </w:rPr>
              <w:br/>
              <w:t>накопления твердых коммунальных отходов</w:t>
            </w:r>
            <w:r w:rsidRPr="00A4781B">
              <w:rPr>
                <w:rFonts w:ascii="&amp;quot" w:eastAsia="Times New Roman" w:hAnsi="&amp;quot" w:cs="Times New Roman"/>
                <w:b/>
                <w:bCs/>
                <w:color w:val="000000"/>
                <w:sz w:val="21"/>
                <w:szCs w:val="21"/>
                <w:lang w:eastAsia="ru-RU"/>
              </w:rPr>
              <w:br/>
              <w:t>на территории города Нижневартовска</w:t>
            </w:r>
          </w:p>
        </w:tc>
      </w:tr>
      <w:tr w:rsidR="00A4781B" w:rsidRPr="00A4781B" w:rsidTr="00A4781B">
        <w:trPr>
          <w:jc w:val="center"/>
        </w:trPr>
        <w:tc>
          <w:tcPr>
            <w:tcW w:w="0" w:type="auto"/>
            <w:vMerge w:val="restart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№ </w:t>
            </w:r>
            <w:r w:rsidRPr="00A4781B">
              <w:rPr>
                <w:rFonts w:ascii="&amp;quot" w:eastAsia="Times New Roman" w:hAnsi="&amp;quot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Наименование</w:t>
            </w:r>
            <w:r w:rsidRPr="00A4781B">
              <w:rPr>
                <w:rFonts w:ascii="&amp;quot" w:eastAsia="Times New Roman" w:hAnsi="&amp;quot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  <w:t>категории объектов</w:t>
            </w:r>
          </w:p>
        </w:tc>
        <w:tc>
          <w:tcPr>
            <w:tcW w:w="0" w:type="auto"/>
            <w:vMerge w:val="restart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Расчетная </w:t>
            </w:r>
            <w:proofErr w:type="gramStart"/>
            <w:r w:rsidRPr="00A4781B">
              <w:rPr>
                <w:rFonts w:ascii="&amp;quot" w:eastAsia="Times New Roman" w:hAnsi="&amp;quot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единица,</w:t>
            </w:r>
            <w:r w:rsidRPr="00A4781B">
              <w:rPr>
                <w:rFonts w:ascii="&amp;quot" w:eastAsia="Times New Roman" w:hAnsi="&amp;quot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  <w:t>в</w:t>
            </w:r>
            <w:proofErr w:type="gramEnd"/>
            <w:r w:rsidRPr="00A4781B">
              <w:rPr>
                <w:rFonts w:ascii="&amp;quot" w:eastAsia="Times New Roman" w:hAnsi="&amp;quot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отношении которой</w:t>
            </w:r>
            <w:r w:rsidRPr="00A4781B">
              <w:rPr>
                <w:rFonts w:ascii="&amp;quot" w:eastAsia="Times New Roman" w:hAnsi="&amp;quot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  <w:t>устанавливается</w:t>
            </w:r>
            <w:r w:rsidRPr="00A4781B">
              <w:rPr>
                <w:rFonts w:ascii="&amp;quot" w:eastAsia="Times New Roman" w:hAnsi="&amp;quot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  <w:t>норматив</w:t>
            </w:r>
          </w:p>
        </w:tc>
        <w:tc>
          <w:tcPr>
            <w:tcW w:w="0" w:type="auto"/>
            <w:gridSpan w:val="2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Норматив накопления</w:t>
            </w:r>
            <w:r w:rsidRPr="00A4781B">
              <w:rPr>
                <w:rFonts w:ascii="&amp;quot" w:eastAsia="Times New Roman" w:hAnsi="&amp;quot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  <w:t>отходов</w:t>
            </w:r>
          </w:p>
        </w:tc>
      </w:tr>
      <w:tr w:rsidR="00A4781B" w:rsidRPr="00A4781B" w:rsidTr="00A4781B">
        <w:trPr>
          <w:jc w:val="center"/>
        </w:trPr>
        <w:tc>
          <w:tcPr>
            <w:tcW w:w="0" w:type="auto"/>
            <w:vMerge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4781B">
              <w:rPr>
                <w:rFonts w:ascii="&amp;quot" w:eastAsia="Times New Roman" w:hAnsi="&amp;quot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кг</w:t>
            </w:r>
            <w:proofErr w:type="gramEnd"/>
            <w:r w:rsidRPr="00A4781B">
              <w:rPr>
                <w:rFonts w:ascii="&amp;quot" w:eastAsia="Times New Roman" w:hAnsi="&amp;quot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/год</w:t>
            </w:r>
          </w:p>
        </w:tc>
        <w:tc>
          <w:tcPr>
            <w:tcW w:w="0" w:type="auto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4781B">
              <w:rPr>
                <w:rFonts w:ascii="&amp;quot" w:eastAsia="Times New Roman" w:hAnsi="&amp;quot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куб.м</w:t>
            </w:r>
            <w:proofErr w:type="spellEnd"/>
            <w:r w:rsidRPr="00A4781B">
              <w:rPr>
                <w:rFonts w:ascii="&amp;quot" w:eastAsia="Times New Roman" w:hAnsi="&amp;quot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/год</w:t>
            </w:r>
          </w:p>
        </w:tc>
      </w:tr>
      <w:tr w:rsidR="00A4781B" w:rsidRPr="00A4781B" w:rsidTr="00A4781B">
        <w:trPr>
          <w:jc w:val="center"/>
        </w:trPr>
        <w:tc>
          <w:tcPr>
            <w:tcW w:w="0" w:type="auto"/>
            <w:gridSpan w:val="5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I. Административные здания, учреждения, конторы</w:t>
            </w:r>
          </w:p>
        </w:tc>
      </w:tr>
      <w:tr w:rsidR="00A4781B" w:rsidRPr="00A4781B" w:rsidTr="00A4781B">
        <w:trPr>
          <w:jc w:val="center"/>
        </w:trPr>
        <w:tc>
          <w:tcPr>
            <w:tcW w:w="0" w:type="auto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Административные, офисные учреждения</w:t>
            </w:r>
          </w:p>
        </w:tc>
        <w:tc>
          <w:tcPr>
            <w:tcW w:w="0" w:type="auto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1 работник</w:t>
            </w:r>
          </w:p>
        </w:tc>
        <w:tc>
          <w:tcPr>
            <w:tcW w:w="0" w:type="auto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164,98</w:t>
            </w:r>
          </w:p>
        </w:tc>
        <w:tc>
          <w:tcPr>
            <w:tcW w:w="0" w:type="auto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2,555</w:t>
            </w:r>
          </w:p>
        </w:tc>
      </w:tr>
      <w:tr w:rsidR="00A4781B" w:rsidRPr="00A4781B" w:rsidTr="00A4781B">
        <w:trPr>
          <w:jc w:val="center"/>
        </w:trPr>
        <w:tc>
          <w:tcPr>
            <w:tcW w:w="0" w:type="auto"/>
            <w:gridSpan w:val="5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II. Предприятия торговли</w:t>
            </w:r>
          </w:p>
        </w:tc>
      </w:tr>
      <w:tr w:rsidR="00A4781B" w:rsidRPr="00A4781B" w:rsidTr="00A4781B">
        <w:trPr>
          <w:jc w:val="center"/>
        </w:trPr>
        <w:tc>
          <w:tcPr>
            <w:tcW w:w="0" w:type="auto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Продовольственный магазин</w:t>
            </w:r>
          </w:p>
        </w:tc>
        <w:tc>
          <w:tcPr>
            <w:tcW w:w="0" w:type="auto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A4781B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A4781B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br/>
              <w:t>общей площади</w:t>
            </w:r>
          </w:p>
        </w:tc>
        <w:tc>
          <w:tcPr>
            <w:tcW w:w="0" w:type="auto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37,595</w:t>
            </w:r>
          </w:p>
        </w:tc>
        <w:tc>
          <w:tcPr>
            <w:tcW w:w="0" w:type="auto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0,365</w:t>
            </w:r>
          </w:p>
        </w:tc>
      </w:tr>
      <w:tr w:rsidR="00A4781B" w:rsidRPr="00A4781B" w:rsidTr="00A4781B">
        <w:trPr>
          <w:jc w:val="center"/>
        </w:trPr>
        <w:tc>
          <w:tcPr>
            <w:tcW w:w="0" w:type="auto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Промтоварный магазин</w:t>
            </w:r>
          </w:p>
        </w:tc>
        <w:tc>
          <w:tcPr>
            <w:tcW w:w="0" w:type="auto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A4781B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A4781B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br/>
              <w:t>общей площади</w:t>
            </w:r>
          </w:p>
        </w:tc>
        <w:tc>
          <w:tcPr>
            <w:tcW w:w="0" w:type="auto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24,455</w:t>
            </w:r>
          </w:p>
        </w:tc>
        <w:tc>
          <w:tcPr>
            <w:tcW w:w="0" w:type="auto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0,73</w:t>
            </w:r>
          </w:p>
        </w:tc>
      </w:tr>
      <w:tr w:rsidR="00A4781B" w:rsidRPr="00A4781B" w:rsidTr="00A4781B">
        <w:trPr>
          <w:jc w:val="center"/>
        </w:trPr>
        <w:tc>
          <w:tcPr>
            <w:tcW w:w="0" w:type="auto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Супермаркет (универмаг)</w:t>
            </w:r>
          </w:p>
        </w:tc>
        <w:tc>
          <w:tcPr>
            <w:tcW w:w="0" w:type="auto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A4781B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A4781B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br/>
              <w:t>общей площади</w:t>
            </w:r>
          </w:p>
        </w:tc>
        <w:tc>
          <w:tcPr>
            <w:tcW w:w="0" w:type="auto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54,75</w:t>
            </w:r>
          </w:p>
        </w:tc>
        <w:tc>
          <w:tcPr>
            <w:tcW w:w="0" w:type="auto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0,365</w:t>
            </w:r>
          </w:p>
        </w:tc>
      </w:tr>
      <w:tr w:rsidR="00A4781B" w:rsidRPr="00A4781B" w:rsidTr="00A4781B">
        <w:trPr>
          <w:jc w:val="center"/>
        </w:trPr>
        <w:tc>
          <w:tcPr>
            <w:tcW w:w="0" w:type="auto"/>
            <w:gridSpan w:val="5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III. Предприятия транспортной инфраструктуры</w:t>
            </w:r>
          </w:p>
        </w:tc>
      </w:tr>
      <w:tr w:rsidR="00A4781B" w:rsidRPr="00A4781B" w:rsidTr="00A4781B">
        <w:trPr>
          <w:jc w:val="center"/>
        </w:trPr>
        <w:tc>
          <w:tcPr>
            <w:tcW w:w="0" w:type="auto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Железнодорожные и автовокзалы, аэропорты, речные порты</w:t>
            </w:r>
          </w:p>
        </w:tc>
        <w:tc>
          <w:tcPr>
            <w:tcW w:w="0" w:type="auto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1 пассажир</w:t>
            </w:r>
          </w:p>
        </w:tc>
        <w:tc>
          <w:tcPr>
            <w:tcW w:w="0" w:type="auto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60,59</w:t>
            </w:r>
          </w:p>
        </w:tc>
        <w:tc>
          <w:tcPr>
            <w:tcW w:w="0" w:type="auto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1,095</w:t>
            </w:r>
          </w:p>
        </w:tc>
      </w:tr>
      <w:tr w:rsidR="00A4781B" w:rsidRPr="00A4781B" w:rsidTr="00A4781B">
        <w:trPr>
          <w:jc w:val="center"/>
        </w:trPr>
        <w:tc>
          <w:tcPr>
            <w:tcW w:w="0" w:type="auto"/>
            <w:gridSpan w:val="5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IV. Дошкольные и учебные заведения</w:t>
            </w:r>
          </w:p>
        </w:tc>
      </w:tr>
      <w:tr w:rsidR="00A4781B" w:rsidRPr="00A4781B" w:rsidTr="00A4781B">
        <w:trPr>
          <w:jc w:val="center"/>
        </w:trPr>
        <w:tc>
          <w:tcPr>
            <w:tcW w:w="0" w:type="auto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Дошкольное образовательное учреждение</w:t>
            </w:r>
          </w:p>
        </w:tc>
        <w:tc>
          <w:tcPr>
            <w:tcW w:w="0" w:type="auto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1 ребенок</w:t>
            </w:r>
          </w:p>
        </w:tc>
        <w:tc>
          <w:tcPr>
            <w:tcW w:w="0" w:type="auto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158,41</w:t>
            </w:r>
          </w:p>
        </w:tc>
        <w:tc>
          <w:tcPr>
            <w:tcW w:w="0" w:type="auto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1,825</w:t>
            </w:r>
          </w:p>
        </w:tc>
      </w:tr>
      <w:tr w:rsidR="00A4781B" w:rsidRPr="00A4781B" w:rsidTr="00A4781B">
        <w:trPr>
          <w:jc w:val="center"/>
        </w:trPr>
        <w:tc>
          <w:tcPr>
            <w:tcW w:w="0" w:type="auto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Общеобразовательное учреждение</w:t>
            </w:r>
          </w:p>
        </w:tc>
        <w:tc>
          <w:tcPr>
            <w:tcW w:w="0" w:type="auto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1 учащийся</w:t>
            </w:r>
          </w:p>
        </w:tc>
        <w:tc>
          <w:tcPr>
            <w:tcW w:w="0" w:type="auto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82,49</w:t>
            </w:r>
          </w:p>
        </w:tc>
        <w:tc>
          <w:tcPr>
            <w:tcW w:w="0" w:type="auto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1,095</w:t>
            </w:r>
          </w:p>
        </w:tc>
      </w:tr>
      <w:tr w:rsidR="00A4781B" w:rsidRPr="00A4781B" w:rsidTr="00A4781B">
        <w:trPr>
          <w:jc w:val="center"/>
        </w:trPr>
        <w:tc>
          <w:tcPr>
            <w:tcW w:w="0" w:type="auto"/>
            <w:gridSpan w:val="5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V. Культурно-развлекательные, спортивные учреждения</w:t>
            </w:r>
          </w:p>
        </w:tc>
      </w:tr>
      <w:tr w:rsidR="00A4781B" w:rsidRPr="00A4781B" w:rsidTr="00A4781B">
        <w:trPr>
          <w:jc w:val="center"/>
        </w:trPr>
        <w:tc>
          <w:tcPr>
            <w:tcW w:w="0" w:type="auto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0" w:type="auto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Клубы, кинотеатры, концертные залы, театры, цирки</w:t>
            </w:r>
          </w:p>
        </w:tc>
        <w:tc>
          <w:tcPr>
            <w:tcW w:w="0" w:type="auto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0" w:type="auto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27,01</w:t>
            </w:r>
          </w:p>
        </w:tc>
        <w:tc>
          <w:tcPr>
            <w:tcW w:w="0" w:type="auto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0,73</w:t>
            </w:r>
          </w:p>
        </w:tc>
      </w:tr>
      <w:tr w:rsidR="00A4781B" w:rsidRPr="00A4781B" w:rsidTr="00A4781B">
        <w:trPr>
          <w:jc w:val="center"/>
        </w:trPr>
        <w:tc>
          <w:tcPr>
            <w:tcW w:w="0" w:type="auto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0" w:type="auto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Библиотеки, архивы</w:t>
            </w:r>
          </w:p>
        </w:tc>
        <w:tc>
          <w:tcPr>
            <w:tcW w:w="0" w:type="auto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0" w:type="auto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15,33</w:t>
            </w:r>
          </w:p>
        </w:tc>
        <w:tc>
          <w:tcPr>
            <w:tcW w:w="0" w:type="auto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0,73</w:t>
            </w:r>
          </w:p>
        </w:tc>
      </w:tr>
      <w:tr w:rsidR="00A4781B" w:rsidRPr="00A4781B" w:rsidTr="00A4781B">
        <w:trPr>
          <w:jc w:val="center"/>
        </w:trPr>
        <w:tc>
          <w:tcPr>
            <w:tcW w:w="0" w:type="auto"/>
            <w:gridSpan w:val="5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VI. Предприятия общественного питания</w:t>
            </w:r>
          </w:p>
        </w:tc>
      </w:tr>
      <w:tr w:rsidR="00A4781B" w:rsidRPr="00A4781B" w:rsidTr="00A4781B">
        <w:trPr>
          <w:jc w:val="center"/>
        </w:trPr>
        <w:tc>
          <w:tcPr>
            <w:tcW w:w="0" w:type="auto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0" w:type="auto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 xml:space="preserve">Кафе, рестораны, бары, </w:t>
            </w:r>
            <w:proofErr w:type="spellStart"/>
            <w:proofErr w:type="gramStart"/>
            <w:r w:rsidRPr="00A4781B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закусоч-ные</w:t>
            </w:r>
            <w:proofErr w:type="spellEnd"/>
            <w:proofErr w:type="gramEnd"/>
            <w:r w:rsidRPr="00A4781B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, столовые</w:t>
            </w:r>
          </w:p>
        </w:tc>
        <w:tc>
          <w:tcPr>
            <w:tcW w:w="0" w:type="auto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0" w:type="auto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540,565</w:t>
            </w:r>
          </w:p>
        </w:tc>
        <w:tc>
          <w:tcPr>
            <w:tcW w:w="0" w:type="auto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6,205</w:t>
            </w:r>
          </w:p>
        </w:tc>
      </w:tr>
      <w:tr w:rsidR="00A4781B" w:rsidRPr="00A4781B" w:rsidTr="00A4781B">
        <w:trPr>
          <w:jc w:val="center"/>
        </w:trPr>
        <w:tc>
          <w:tcPr>
            <w:tcW w:w="0" w:type="auto"/>
            <w:gridSpan w:val="5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VII. Предприятия службы быта</w:t>
            </w:r>
          </w:p>
        </w:tc>
      </w:tr>
      <w:tr w:rsidR="00A4781B" w:rsidRPr="00A4781B" w:rsidTr="00A4781B">
        <w:trPr>
          <w:jc w:val="center"/>
        </w:trPr>
        <w:tc>
          <w:tcPr>
            <w:tcW w:w="0" w:type="auto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Гостиницы</w:t>
            </w:r>
          </w:p>
        </w:tc>
        <w:tc>
          <w:tcPr>
            <w:tcW w:w="0" w:type="auto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0" w:type="auto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166,075</w:t>
            </w:r>
          </w:p>
        </w:tc>
        <w:tc>
          <w:tcPr>
            <w:tcW w:w="0" w:type="auto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2,92</w:t>
            </w:r>
          </w:p>
        </w:tc>
      </w:tr>
      <w:tr w:rsidR="00A4781B" w:rsidRPr="00A4781B" w:rsidTr="00A4781B">
        <w:trPr>
          <w:jc w:val="center"/>
        </w:trPr>
        <w:tc>
          <w:tcPr>
            <w:tcW w:w="0" w:type="auto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0" w:type="auto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Парикмахерские, косметические салоны, салоны красоты</w:t>
            </w:r>
          </w:p>
        </w:tc>
        <w:tc>
          <w:tcPr>
            <w:tcW w:w="0" w:type="auto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0" w:type="auto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54,385</w:t>
            </w:r>
          </w:p>
        </w:tc>
        <w:tc>
          <w:tcPr>
            <w:tcW w:w="0" w:type="auto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4,38</w:t>
            </w:r>
          </w:p>
        </w:tc>
      </w:tr>
      <w:tr w:rsidR="00A4781B" w:rsidRPr="00A4781B" w:rsidTr="00A4781B">
        <w:trPr>
          <w:jc w:val="center"/>
        </w:trPr>
        <w:tc>
          <w:tcPr>
            <w:tcW w:w="0" w:type="auto"/>
            <w:gridSpan w:val="5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VIII. Предприятия в сфере похоронных услуг</w:t>
            </w:r>
          </w:p>
        </w:tc>
      </w:tr>
      <w:tr w:rsidR="00A4781B" w:rsidRPr="00A4781B" w:rsidTr="00A4781B">
        <w:trPr>
          <w:jc w:val="center"/>
        </w:trPr>
        <w:tc>
          <w:tcPr>
            <w:tcW w:w="0" w:type="auto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0" w:type="auto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Кладбища</w:t>
            </w:r>
          </w:p>
        </w:tc>
        <w:tc>
          <w:tcPr>
            <w:tcW w:w="0" w:type="auto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1 га общей площади</w:t>
            </w:r>
          </w:p>
        </w:tc>
        <w:tc>
          <w:tcPr>
            <w:tcW w:w="0" w:type="auto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3 012,35</w:t>
            </w:r>
          </w:p>
        </w:tc>
        <w:tc>
          <w:tcPr>
            <w:tcW w:w="0" w:type="auto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27,375</w:t>
            </w:r>
          </w:p>
        </w:tc>
      </w:tr>
      <w:tr w:rsidR="00A4781B" w:rsidRPr="00A4781B" w:rsidTr="00A4781B">
        <w:trPr>
          <w:jc w:val="center"/>
        </w:trPr>
        <w:tc>
          <w:tcPr>
            <w:tcW w:w="0" w:type="auto"/>
            <w:gridSpan w:val="5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IX. Многоквартирные дома</w:t>
            </w:r>
          </w:p>
        </w:tc>
      </w:tr>
      <w:tr w:rsidR="00A4781B" w:rsidRPr="00A4781B" w:rsidTr="00A4781B">
        <w:trPr>
          <w:jc w:val="center"/>
        </w:trPr>
        <w:tc>
          <w:tcPr>
            <w:tcW w:w="0" w:type="auto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0" w:type="auto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Многоквартирные дома</w:t>
            </w:r>
          </w:p>
        </w:tc>
        <w:tc>
          <w:tcPr>
            <w:tcW w:w="0" w:type="auto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1 проживающий</w:t>
            </w:r>
          </w:p>
        </w:tc>
        <w:tc>
          <w:tcPr>
            <w:tcW w:w="0" w:type="auto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199,655</w:t>
            </w:r>
          </w:p>
        </w:tc>
        <w:tc>
          <w:tcPr>
            <w:tcW w:w="0" w:type="auto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1,46</w:t>
            </w:r>
          </w:p>
        </w:tc>
      </w:tr>
      <w:tr w:rsidR="00A4781B" w:rsidRPr="00A4781B" w:rsidTr="00A4781B">
        <w:trPr>
          <w:jc w:val="center"/>
        </w:trPr>
        <w:tc>
          <w:tcPr>
            <w:tcW w:w="0" w:type="auto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9.2</w:t>
            </w:r>
          </w:p>
        </w:tc>
        <w:tc>
          <w:tcPr>
            <w:tcW w:w="0" w:type="auto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Крупногабаритные отходы</w:t>
            </w:r>
          </w:p>
        </w:tc>
        <w:tc>
          <w:tcPr>
            <w:tcW w:w="0" w:type="auto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1 проживающий</w:t>
            </w:r>
          </w:p>
        </w:tc>
        <w:tc>
          <w:tcPr>
            <w:tcW w:w="0" w:type="auto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27,74</w:t>
            </w:r>
          </w:p>
        </w:tc>
        <w:tc>
          <w:tcPr>
            <w:tcW w:w="0" w:type="auto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0,365</w:t>
            </w:r>
          </w:p>
        </w:tc>
      </w:tr>
      <w:tr w:rsidR="00A4781B" w:rsidRPr="00A4781B" w:rsidTr="00A4781B">
        <w:trPr>
          <w:jc w:val="center"/>
        </w:trPr>
        <w:tc>
          <w:tcPr>
            <w:tcW w:w="0" w:type="auto"/>
            <w:gridSpan w:val="5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VII. Предприятия службы быта</w:t>
            </w:r>
          </w:p>
        </w:tc>
      </w:tr>
      <w:tr w:rsidR="00A4781B" w:rsidRPr="00A4781B" w:rsidTr="00A4781B">
        <w:trPr>
          <w:jc w:val="center"/>
        </w:trPr>
        <w:tc>
          <w:tcPr>
            <w:tcW w:w="0" w:type="auto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10.1</w:t>
            </w:r>
          </w:p>
        </w:tc>
        <w:tc>
          <w:tcPr>
            <w:tcW w:w="0" w:type="auto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Индивидуальные жилые дома</w:t>
            </w:r>
          </w:p>
        </w:tc>
        <w:tc>
          <w:tcPr>
            <w:tcW w:w="0" w:type="auto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1 проживающий</w:t>
            </w:r>
          </w:p>
        </w:tc>
        <w:tc>
          <w:tcPr>
            <w:tcW w:w="0" w:type="auto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535,82</w:t>
            </w:r>
          </w:p>
        </w:tc>
        <w:tc>
          <w:tcPr>
            <w:tcW w:w="0" w:type="auto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5,11</w:t>
            </w:r>
          </w:p>
        </w:tc>
      </w:tr>
      <w:tr w:rsidR="00A4781B" w:rsidRPr="00A4781B" w:rsidTr="00A4781B">
        <w:trPr>
          <w:jc w:val="center"/>
        </w:trPr>
        <w:tc>
          <w:tcPr>
            <w:tcW w:w="0" w:type="auto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lastRenderedPageBreak/>
              <w:t>10.2</w:t>
            </w:r>
          </w:p>
        </w:tc>
        <w:tc>
          <w:tcPr>
            <w:tcW w:w="0" w:type="auto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Крупногабаритные отходы</w:t>
            </w:r>
          </w:p>
        </w:tc>
        <w:tc>
          <w:tcPr>
            <w:tcW w:w="0" w:type="auto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1 проживающий</w:t>
            </w:r>
          </w:p>
        </w:tc>
        <w:tc>
          <w:tcPr>
            <w:tcW w:w="0" w:type="auto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16,06</w:t>
            </w:r>
          </w:p>
        </w:tc>
        <w:tc>
          <w:tcPr>
            <w:tcW w:w="0" w:type="auto"/>
            <w:tcBorders>
              <w:top w:val="single" w:sz="2" w:space="0" w:color="0077A7"/>
              <w:left w:val="single" w:sz="2" w:space="0" w:color="0077A7"/>
              <w:bottom w:val="single" w:sz="2" w:space="0" w:color="0077A7"/>
              <w:right w:val="single" w:sz="2" w:space="0" w:color="0077A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0,146</w:t>
            </w:r>
          </w:p>
        </w:tc>
      </w:tr>
    </w:tbl>
    <w:p w:rsidR="00A4781B" w:rsidRPr="00A4781B" w:rsidRDefault="00A4781B" w:rsidP="00A47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1B">
        <w:rPr>
          <w:rFonts w:ascii="&amp;quot" w:eastAsia="Times New Roman" w:hAnsi="&amp;quot" w:cs="Times New Roman"/>
          <w:color w:val="000000"/>
          <w:sz w:val="18"/>
          <w:szCs w:val="18"/>
          <w:lang w:eastAsia="ru-RU"/>
        </w:rPr>
        <w:br/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9040"/>
      </w:tblGrid>
      <w:tr w:rsidR="00A4781B" w:rsidRPr="00A4781B" w:rsidTr="00A4781B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781B" w:rsidRPr="00A4781B" w:rsidRDefault="00A4781B" w:rsidP="00A4781B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068470CE" wp14:editId="6AB18515">
                  <wp:extent cx="152400" cy="152400"/>
                  <wp:effectExtent l="0" t="0" r="0" b="0"/>
                  <wp:docPr id="1" name="Рисунок 1" descr="http://www.uk2-nv.ru/images/icon_p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k2-nv.ru/images/icon_p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hyperlink r:id="rId5" w:tgtFrame="_blank" w:history="1">
              <w:r w:rsidRPr="00A4781B">
                <w:rPr>
                  <w:rFonts w:ascii="&amp;quot" w:eastAsia="Times New Roman" w:hAnsi="&amp;quot" w:cs="Times New Roman"/>
                  <w:b/>
                  <w:bCs/>
                  <w:color w:val="03719F"/>
                  <w:sz w:val="18"/>
                  <w:szCs w:val="18"/>
                  <w:lang w:eastAsia="ru-RU"/>
                </w:rPr>
                <w:t>Приказ Региональной службы по тарифам Ханты–Мансийского автономного округа – Югры от 26.03.2019 №15-нп</w:t>
              </w:r>
              <w:r w:rsidRPr="00A4781B">
                <w:rPr>
                  <w:rFonts w:ascii="&amp;quot" w:eastAsia="Times New Roman" w:hAnsi="&amp;quot" w:cs="Times New Roman"/>
                  <w:color w:val="03719F"/>
                  <w:sz w:val="18"/>
                  <w:szCs w:val="18"/>
                  <w:shd w:val="clear" w:color="auto" w:fill="FFFFFF"/>
                  <w:lang w:eastAsia="ru-RU"/>
                </w:rPr>
                <w:t xml:space="preserve"> «О внесении изменений в некоторые приказы Региональной службы по тарифам Ханты–Мансийского автономного округа – Югры»</w:t>
              </w:r>
            </w:hyperlink>
          </w:p>
        </w:tc>
      </w:tr>
      <w:tr w:rsidR="00A4781B" w:rsidRPr="00A4781B" w:rsidTr="00A4781B"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4781B" w:rsidRPr="00A4781B" w:rsidTr="00A4781B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781B" w:rsidRPr="00A4781B" w:rsidRDefault="00A4781B" w:rsidP="00A4781B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21E830A1" wp14:editId="275D0079">
                  <wp:extent cx="152400" cy="152400"/>
                  <wp:effectExtent l="0" t="0" r="0" b="0"/>
                  <wp:docPr id="2" name="Рисунок 2" descr="http://www.uk2-nv.ru/images/icon_p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uk2-nv.ru/images/icon_p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hyperlink r:id="rId6" w:tgtFrame="_blank" w:history="1">
              <w:r w:rsidRPr="00A4781B">
                <w:rPr>
                  <w:rFonts w:ascii="&amp;quot" w:eastAsia="Times New Roman" w:hAnsi="&amp;quot" w:cs="Times New Roman"/>
                  <w:b/>
                  <w:bCs/>
                  <w:color w:val="03719F"/>
                  <w:sz w:val="18"/>
                  <w:szCs w:val="18"/>
                  <w:lang w:eastAsia="ru-RU"/>
                </w:rPr>
                <w:t>Приказ Региональной службы по тарифам Ханты–Мансийского автономного округа – Югры от 06.09.2018 №51-нп</w:t>
              </w:r>
              <w:r w:rsidRPr="00A4781B">
                <w:rPr>
                  <w:rFonts w:ascii="&amp;quot" w:eastAsia="Times New Roman" w:hAnsi="&amp;quot" w:cs="Times New Roman"/>
                  <w:color w:val="03719F"/>
                  <w:sz w:val="18"/>
                  <w:szCs w:val="18"/>
                  <w:shd w:val="clear" w:color="auto" w:fill="FFFFFF"/>
                  <w:lang w:eastAsia="ru-RU"/>
                </w:rPr>
                <w:t xml:space="preserve"> «О внесении изменений в некоторые приказы Региональной службы по тарифам Ханты–Мансийского автономного округа – Югры»</w:t>
              </w:r>
            </w:hyperlink>
          </w:p>
        </w:tc>
      </w:tr>
      <w:tr w:rsidR="00A4781B" w:rsidRPr="00A4781B" w:rsidTr="00A4781B"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4781B" w:rsidRPr="00A4781B" w:rsidTr="00A4781B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781B" w:rsidRPr="00A4781B" w:rsidRDefault="00A4781B" w:rsidP="00A4781B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639E6741" wp14:editId="09CF49B1">
                  <wp:extent cx="152400" cy="152400"/>
                  <wp:effectExtent l="0" t="0" r="0" b="0"/>
                  <wp:docPr id="3" name="Рисунок 3" descr="http://www.uk2-nv.ru/images/icon_p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uk2-nv.ru/images/icon_p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hyperlink r:id="rId7" w:tgtFrame="_blank" w:history="1">
              <w:r w:rsidRPr="00A4781B">
                <w:rPr>
                  <w:rFonts w:ascii="&amp;quot" w:eastAsia="Times New Roman" w:hAnsi="&amp;quot" w:cs="Times New Roman"/>
                  <w:b/>
                  <w:bCs/>
                  <w:color w:val="03719F"/>
                  <w:sz w:val="18"/>
                  <w:szCs w:val="18"/>
                  <w:lang w:eastAsia="ru-RU"/>
                </w:rPr>
                <w:t>Постановление администрация города Нижневартовска от 19.01.2018 №56</w:t>
              </w:r>
              <w:r w:rsidRPr="00A4781B">
                <w:rPr>
                  <w:rFonts w:ascii="&amp;quot" w:eastAsia="Times New Roman" w:hAnsi="&amp;quot" w:cs="Times New Roman"/>
                  <w:color w:val="03719F"/>
                  <w:sz w:val="18"/>
                  <w:szCs w:val="18"/>
                  <w:shd w:val="clear" w:color="auto" w:fill="FFFFFF"/>
                  <w:lang w:eastAsia="ru-RU"/>
                </w:rPr>
                <w:t xml:space="preserve"> «Об установлении нормативов </w:t>
              </w:r>
              <w:proofErr w:type="spellStart"/>
              <w:proofErr w:type="gramStart"/>
              <w:r w:rsidRPr="00A4781B">
                <w:rPr>
                  <w:rFonts w:ascii="&amp;quot" w:eastAsia="Times New Roman" w:hAnsi="&amp;quot" w:cs="Times New Roman"/>
                  <w:color w:val="03719F"/>
                  <w:sz w:val="18"/>
                  <w:szCs w:val="18"/>
                  <w:shd w:val="clear" w:color="auto" w:fill="FFFFFF"/>
                  <w:lang w:eastAsia="ru-RU"/>
                </w:rPr>
                <w:t>накоп-ления</w:t>
              </w:r>
              <w:proofErr w:type="spellEnd"/>
              <w:proofErr w:type="gramEnd"/>
              <w:r w:rsidRPr="00A4781B">
                <w:rPr>
                  <w:rFonts w:ascii="&amp;quot" w:eastAsia="Times New Roman" w:hAnsi="&amp;quot" w:cs="Times New Roman"/>
                  <w:color w:val="03719F"/>
                  <w:sz w:val="18"/>
                  <w:szCs w:val="18"/>
                  <w:shd w:val="clear" w:color="auto" w:fill="FFFFFF"/>
                  <w:lang w:eastAsia="ru-RU"/>
                </w:rPr>
                <w:t xml:space="preserve"> твердых коммунальных отходов на территории города Нижневартовска»</w:t>
              </w:r>
            </w:hyperlink>
          </w:p>
        </w:tc>
      </w:tr>
      <w:tr w:rsidR="00A4781B" w:rsidRPr="00A4781B" w:rsidTr="00A4781B"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4781B" w:rsidRPr="00A4781B" w:rsidTr="00A4781B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781B" w:rsidRPr="00A4781B" w:rsidRDefault="00A4781B" w:rsidP="00A4781B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A4781B">
              <w:rPr>
                <w:rFonts w:ascii="&amp;quot" w:eastAsia="Times New Roman" w:hAnsi="&amp;quot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4EEC0F7D" wp14:editId="4100CE00">
                  <wp:extent cx="152400" cy="152400"/>
                  <wp:effectExtent l="0" t="0" r="0" b="0"/>
                  <wp:docPr id="4" name="Рисунок 4" descr="http://www.uk2-nv.ru/images/icon_wor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uk2-nv.ru/images/icon_wor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781B" w:rsidRPr="00A4781B" w:rsidRDefault="00A4781B" w:rsidP="00A4781B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hyperlink r:id="rId9" w:tgtFrame="_blank" w:history="1">
              <w:r w:rsidRPr="00A4781B">
                <w:rPr>
                  <w:rFonts w:ascii="&amp;quot" w:eastAsia="Times New Roman" w:hAnsi="&amp;quot" w:cs="Times New Roman"/>
                  <w:b/>
                  <w:bCs/>
                  <w:color w:val="03719F"/>
                  <w:sz w:val="18"/>
                  <w:szCs w:val="18"/>
                  <w:lang w:eastAsia="ru-RU"/>
                </w:rPr>
                <w:t>Приказ Региональной службы по тарифам Ханты–Мансийского автономного округа – Югры от 30.11.2017 №146-нп</w:t>
              </w:r>
              <w:r w:rsidRPr="00A4781B">
                <w:rPr>
                  <w:rFonts w:ascii="&amp;quot" w:eastAsia="Times New Roman" w:hAnsi="&amp;quot" w:cs="Times New Roman"/>
                  <w:color w:val="03719F"/>
                  <w:sz w:val="18"/>
                  <w:szCs w:val="18"/>
                  <w:shd w:val="clear" w:color="auto" w:fill="FFFFFF"/>
                  <w:lang w:eastAsia="ru-RU"/>
                </w:rPr>
                <w:t xml:space="preserve"> «Об утверждении предельных тарифов на регулируемые виды деятельности в области обращения с твердыми коммунальными отходами, оказываемые операторами по обращению с твердыми коммунальными отходами»</w:t>
              </w:r>
            </w:hyperlink>
          </w:p>
        </w:tc>
      </w:tr>
    </w:tbl>
    <w:p w:rsidR="000F7774" w:rsidRDefault="00277D54">
      <w:bookmarkStart w:id="0" w:name="_GoBack"/>
      <w:bookmarkEnd w:id="0"/>
    </w:p>
    <w:sectPr w:rsidR="000F7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E95"/>
    <w:rsid w:val="00277D54"/>
    <w:rsid w:val="00570E95"/>
    <w:rsid w:val="00702514"/>
    <w:rsid w:val="00A4781B"/>
    <w:rsid w:val="00D5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1C05DC-58FC-4360-B85B-35A6F38C3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4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uk2-nv.ru/docs/legislation/resolution_2018.01.19_56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k2-nv.ru/docs/legislation/order_2018.09.06_51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uk2-nv.ru/docs/legislation/order_2019.03.26_15.pdf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uk2-nv.ru/docs/legislation/order_2017.11.30_14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2019-05-29T06:08:00Z</dcterms:created>
  <dcterms:modified xsi:type="dcterms:W3CDTF">2019-05-29T06:08:00Z</dcterms:modified>
</cp:coreProperties>
</file>